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33E9F">
      <w:pPr>
        <w:spacing w:line="360" w:lineRule="auto"/>
        <w:jc w:val="both"/>
        <w:rPr>
          <w:sz w:val="24"/>
        </w:rPr>
      </w:pPr>
      <w:r>
        <w:rPr>
          <w:rFonts w:hint="eastAsia" w:ascii="宋体" w:hAnsi="宋体" w:eastAsia="宋体" w:cs="宋体"/>
          <w:sz w:val="24"/>
        </w:rPr>
        <w:t xml:space="preserve">附件3 </w:t>
      </w:r>
      <w:r>
        <w:rPr>
          <w:sz w:val="24"/>
        </w:rPr>
        <w:t xml:space="preserve"> </w:t>
      </w:r>
    </w:p>
    <w:p w14:paraId="01F61C4D">
      <w:pPr>
        <w:spacing w:line="360" w:lineRule="auto"/>
        <w:jc w:val="center"/>
        <w:rPr>
          <w:b/>
          <w:sz w:val="30"/>
        </w:rPr>
      </w:pPr>
      <w:r>
        <w:rPr>
          <w:rFonts w:hint="eastAsia"/>
          <w:b/>
          <w:sz w:val="30"/>
        </w:rPr>
        <w:t>考</w:t>
      </w:r>
      <w:r>
        <w:rPr>
          <w:b/>
          <w:sz w:val="30"/>
        </w:rPr>
        <w:t xml:space="preserve"> </w:t>
      </w:r>
      <w:r>
        <w:rPr>
          <w:rFonts w:hint="eastAsia"/>
          <w:b/>
          <w:sz w:val="30"/>
        </w:rPr>
        <w:t>场</w:t>
      </w:r>
      <w:r>
        <w:rPr>
          <w:b/>
          <w:sz w:val="30"/>
        </w:rPr>
        <w:t xml:space="preserve"> </w:t>
      </w:r>
      <w:r>
        <w:rPr>
          <w:rFonts w:hint="eastAsia"/>
          <w:b/>
          <w:sz w:val="30"/>
        </w:rPr>
        <w:t>须</w:t>
      </w:r>
      <w:r>
        <w:rPr>
          <w:b/>
          <w:sz w:val="30"/>
        </w:rPr>
        <w:t xml:space="preserve"> </w:t>
      </w:r>
      <w:r>
        <w:rPr>
          <w:rFonts w:hint="eastAsia"/>
          <w:b/>
          <w:sz w:val="30"/>
        </w:rPr>
        <w:t>知</w:t>
      </w:r>
    </w:p>
    <w:p w14:paraId="59A874D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</w:t>
      </w:r>
    </w:p>
    <w:p w14:paraId="2E971ECC">
      <w:pPr>
        <w:spacing w:line="312" w:lineRule="auto"/>
        <w:jc w:val="both"/>
        <w:rPr>
          <w:rFonts w:hint="eastAsia" w:ascii="宋体" w:hAnsi="宋体" w:eastAsia="宋体" w:cs="宋体"/>
          <w:sz w:val="24"/>
        </w:rPr>
      </w:pPr>
      <w:r>
        <w:rPr>
          <w:sz w:val="24"/>
        </w:rPr>
        <w:t xml:space="preserve">    </w:t>
      </w:r>
      <w:r>
        <w:rPr>
          <w:rFonts w:hint="eastAsia" w:ascii="宋体" w:hAnsi="宋体" w:eastAsia="宋体" w:cs="宋体"/>
          <w:sz w:val="24"/>
        </w:rPr>
        <w:t xml:space="preserve">一、安排考试的考场，必须有了解本考场设备情况的技术人员或维修人员，并事先调试好设备，保证设备能正常运行。 </w:t>
      </w:r>
    </w:p>
    <w:p w14:paraId="7685358C">
      <w:pPr>
        <w:spacing w:line="312" w:lineRule="auto"/>
        <w:jc w:val="both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二、考场内的计算机内应提前安装好正版CAD软件，封闭USB接口及网络，开考前告知考生启动软件的方法及注意事项。 </w:t>
      </w:r>
    </w:p>
    <w:p w14:paraId="6F6439F6">
      <w:pPr>
        <w:spacing w:line="312" w:lineRule="auto"/>
        <w:jc w:val="both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三、考试中，如确因机器故障使考试无法进行，应允许考生调换机器，并视情况</w:t>
      </w:r>
      <w:r>
        <w:rPr>
          <w:rFonts w:hint="eastAsia" w:ascii="宋体" w:hAnsi="宋体" w:cs="宋体"/>
          <w:sz w:val="24"/>
          <w:lang w:val="en-US" w:eastAsia="zh-CN"/>
        </w:rPr>
        <w:t>延长</w:t>
      </w:r>
      <w:r>
        <w:rPr>
          <w:rFonts w:hint="eastAsia" w:ascii="宋体" w:hAnsi="宋体" w:eastAsia="宋体" w:cs="宋体"/>
          <w:sz w:val="24"/>
        </w:rPr>
        <w:t xml:space="preserve">考试时间。 </w:t>
      </w:r>
    </w:p>
    <w:p w14:paraId="7310872D">
      <w:pPr>
        <w:spacing w:line="312" w:lineRule="auto"/>
        <w:jc w:val="both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四、应告知考生将答题结果存放在一个文件夹下，文件夹以“准考证号+姓名”命名，考生离开考场前，监考人员核实无误并备份。   </w:t>
      </w:r>
    </w:p>
    <w:p w14:paraId="5C1ED071">
      <w:pPr>
        <w:spacing w:line="312" w:lineRule="auto"/>
        <w:jc w:val="both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五、考生离开考场后，应立即将考生的答案从机器中全部删除掉。 </w:t>
      </w:r>
    </w:p>
    <w:p w14:paraId="252F6C13">
      <w:pPr>
        <w:spacing w:line="312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六、监考人员应提醒考生，认真阅读考卷的要求，以免答错，并合理安排考试时间。                         </w:t>
      </w:r>
    </w:p>
    <w:p w14:paraId="2751D365">
      <w:pPr>
        <w:spacing w:line="312" w:lineRule="auto"/>
        <w:rPr>
          <w:sz w:val="24"/>
        </w:rPr>
      </w:pPr>
      <w:r>
        <w:rPr>
          <w:rFonts w:hint="eastAsia"/>
          <w:sz w:val="24"/>
        </w:rPr>
        <w:t xml:space="preserve">  </w:t>
      </w:r>
      <w:r>
        <w:rPr>
          <w:rFonts w:hint="eastAsia" w:ascii="宋体" w:hAnsi="宋体" w:eastAsia="宋体" w:cs="宋体"/>
          <w:sz w:val="24"/>
          <w:u w:val="none"/>
        </w:rPr>
        <w:t>---------------------------------------------------------------------</w:t>
      </w:r>
      <w:r>
        <w:rPr>
          <w:rFonts w:hint="eastAsia"/>
          <w:sz w:val="24"/>
        </w:rPr>
        <w:t xml:space="preserve">           </w:t>
      </w:r>
    </w:p>
    <w:p w14:paraId="09278FE7">
      <w:pPr>
        <w:spacing w:line="312" w:lineRule="auto"/>
        <w:rPr>
          <w:b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考务日程安排</w:t>
      </w:r>
      <w:r>
        <w:rPr>
          <w:rFonts w:ascii="黑体" w:hAnsi="黑体" w:eastAsia="黑体"/>
          <w:sz w:val="24"/>
          <w:szCs w:val="24"/>
        </w:rPr>
        <w:t xml:space="preserve"> :</w:t>
      </w:r>
    </w:p>
    <w:p w14:paraId="4DC84BF6">
      <w:pPr>
        <w:spacing w:before="120" w:line="360" w:lineRule="exact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  <w:sz w:val="24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 xml:space="preserve"> 一、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日，考点培训会议，各考点负责人组织师资认真学习“考试文件”并具体部署本考点考务工作。</w:t>
      </w:r>
    </w:p>
    <w:p w14:paraId="1816FB4E">
      <w:pPr>
        <w:spacing w:before="120" w:line="360" w:lineRule="exact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二、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考生自行打印准考证。</w:t>
      </w:r>
    </w:p>
    <w:p w14:paraId="44B39822">
      <w:pPr>
        <w:spacing w:before="120" w:line="360" w:lineRule="exact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三、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 xml:space="preserve">日，考点负责人核对各考场考生人数。 </w:t>
      </w:r>
    </w:p>
    <w:p w14:paraId="38E01E0E">
      <w:pPr>
        <w:spacing w:before="120" w:line="360" w:lineRule="exact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四、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6-7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日，</w:t>
      </w:r>
      <w:r>
        <w:rPr>
          <w:rFonts w:hint="eastAsia" w:ascii="宋体" w:hAnsi="宋体" w:eastAsia="宋体" w:cs="宋体"/>
          <w:sz w:val="24"/>
          <w:szCs w:val="24"/>
        </w:rPr>
        <w:t>统一考试时间为上午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9：00-12：0</w:t>
      </w:r>
      <w:r>
        <w:rPr>
          <w:rFonts w:hint="eastAsia" w:ascii="宋体" w:hAnsi="宋体" w:eastAsia="宋体" w:cs="宋体"/>
          <w:sz w:val="24"/>
          <w:szCs w:val="24"/>
        </w:rPr>
        <w:t>0进行。</w:t>
      </w:r>
    </w:p>
    <w:p w14:paraId="08EDC06D">
      <w:pPr>
        <w:spacing w:before="120" w:line="360" w:lineRule="exact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五、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>日，组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织省（市）内一级“计算机绘图师”试卷统一评分和成绩汇总。</w:t>
      </w:r>
    </w:p>
    <w:p w14:paraId="23FBD810">
      <w:pPr>
        <w:spacing w:before="120" w:line="360" w:lineRule="exact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六、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日，组织省（市）内二级“三维数字建模师”和三级“高级三维数字建模师” 试卷统一评分和成绩汇总。</w:t>
      </w:r>
    </w:p>
    <w:p w14:paraId="0F9C95B6">
      <w:pPr>
        <w:spacing w:before="120" w:line="360" w:lineRule="exact"/>
        <w:ind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七、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cs="宋体"/>
          <w:sz w:val="24"/>
          <w:szCs w:val="24"/>
          <w:lang w:eastAsia="zh-CN"/>
        </w:rPr>
        <w:t>前，</w:t>
      </w:r>
      <w:r>
        <w:rPr>
          <w:rFonts w:hint="eastAsia" w:ascii="宋体" w:hAnsi="宋体" w:eastAsia="宋体" w:cs="宋体"/>
          <w:sz w:val="24"/>
          <w:szCs w:val="24"/>
        </w:rPr>
        <w:t>将评卷结果（“计算机绘图师”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“三维数字建模师”、“高级三维数字建模师”评分表）和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系统中导出成绩表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统计表（盖章签字）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考试监考记录表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学生签到表</w:t>
      </w:r>
      <w:r>
        <w:rPr>
          <w:rFonts w:hint="eastAsia" w:ascii="宋体" w:hAnsi="宋体" w:eastAsia="宋体" w:cs="宋体"/>
          <w:sz w:val="24"/>
          <w:szCs w:val="24"/>
        </w:rPr>
        <w:t>统一寄送到中国图学学会。</w:t>
      </w:r>
    </w:p>
    <w:p w14:paraId="05282DEE">
      <w:pPr>
        <w:spacing w:line="360" w:lineRule="exact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八、202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月15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-30日</w:t>
      </w:r>
      <w:r>
        <w:rPr>
          <w:rFonts w:hint="eastAsia" w:ascii="宋体" w:hAnsi="宋体" w:eastAsia="宋体" w:cs="宋体"/>
          <w:sz w:val="24"/>
          <w:szCs w:val="24"/>
        </w:rPr>
        <w:t>，全国试卷复查。</w:t>
      </w:r>
    </w:p>
    <w:p w14:paraId="36C141BE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RlMzg0YThkMDNhYTZjMjc3NmJiZjk0MDQ2ZDk2YWQifQ=="/>
  </w:docVars>
  <w:rsids>
    <w:rsidRoot w:val="0036051D"/>
    <w:rsid w:val="000A4561"/>
    <w:rsid w:val="00207F7B"/>
    <w:rsid w:val="0036051D"/>
    <w:rsid w:val="00A95F64"/>
    <w:rsid w:val="01C40DDD"/>
    <w:rsid w:val="06DB1E49"/>
    <w:rsid w:val="0989554A"/>
    <w:rsid w:val="118A42F5"/>
    <w:rsid w:val="15141343"/>
    <w:rsid w:val="1A2E41AC"/>
    <w:rsid w:val="22C66C3F"/>
    <w:rsid w:val="24545B73"/>
    <w:rsid w:val="252A62EB"/>
    <w:rsid w:val="2F0A61E8"/>
    <w:rsid w:val="32992516"/>
    <w:rsid w:val="335525BB"/>
    <w:rsid w:val="37634542"/>
    <w:rsid w:val="3A866D96"/>
    <w:rsid w:val="3B16269D"/>
    <w:rsid w:val="3B85066C"/>
    <w:rsid w:val="3BC3356F"/>
    <w:rsid w:val="50FC6217"/>
    <w:rsid w:val="59973AEA"/>
    <w:rsid w:val="5D3F7C7F"/>
    <w:rsid w:val="63772A25"/>
    <w:rsid w:val="65851FF6"/>
    <w:rsid w:val="6A9C2DB6"/>
    <w:rsid w:val="70CF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592</Words>
  <Characters>685</Characters>
  <Lines>7</Lines>
  <Paragraphs>1</Paragraphs>
  <TotalTime>4</TotalTime>
  <ScaleCrop>false</ScaleCrop>
  <LinksUpToDate>false</LinksUpToDate>
  <CharactersWithSpaces>788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2023-11-15T01:14:00Z</dcterms:created>
  <dc:creator>张燕苓</dc:creator>
  <cp:lastModifiedBy>李心曲</cp:lastModifiedBy>
  <dcterms:modified xsi:type="dcterms:W3CDTF">2026-05-19T11:32:03Z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1A507C9E740042B3BF338BC7B346C680_12</vt:lpwstr>
  </property>
  <property fmtid="{D5CDD505-2E9C-101B-9397-08002B2CF9AE}" pid="4" name="KSOTemplateDocerSaveRecord">
    <vt:lpwstr>eyJoZGlkIjoiYzE2MjUzNzgxYTMzOGI5NGVhYjEzMDA0ZWFiMTZhMGUiLCJ1c2VySWQiOiI1OTExNzQ2MTUifQ==</vt:lpwstr>
  </property>
</Properties>
</file>